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【科研与知识产权部】关于部分2022年度（第二批）自立科研项目重新召开“项目检查评估会议暨中期考核”的通知</w:t>
      </w:r>
    </w:p>
    <w:p>
      <w:pPr>
        <w:spacing w:line="560" w:lineRule="exact"/>
        <w:jc w:val="center"/>
        <w:rPr>
          <w:rFonts w:hint="default" w:ascii="Times New Roman" w:hAnsi="Times New Roman" w:eastAsia="方正小标宋简体" w:cs="Times New Roman"/>
          <w:b w:val="0"/>
          <w:bCs w:val="0"/>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0"/>
        <w:jc w:val="left"/>
        <w:textAlignment w:val="auto"/>
        <w:rPr>
          <w:rFonts w:hint="default" w:ascii="Times New Roman" w:hAnsi="Times New Roman" w:eastAsia="方正仿宋_GB2312" w:cs="Times New Roman"/>
          <w:b/>
          <w:bCs w:val="0"/>
          <w:kern w:val="2"/>
          <w:sz w:val="32"/>
          <w:szCs w:val="32"/>
          <w:lang w:val="en-US" w:eastAsia="zh-CN" w:bidi="ar-SA"/>
        </w:rPr>
      </w:pPr>
      <w:r>
        <w:rPr>
          <w:rFonts w:hint="default" w:ascii="Times New Roman" w:hAnsi="Times New Roman" w:eastAsia="方正仿宋_GB2312" w:cs="Times New Roman"/>
          <w:b/>
          <w:bCs w:val="0"/>
          <w:kern w:val="2"/>
          <w:sz w:val="32"/>
          <w:szCs w:val="32"/>
          <w:lang w:val="en-US" w:eastAsia="zh-CN" w:bidi="ar-SA"/>
        </w:rPr>
        <w:t>有关项目组：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为进一步跟进2022年度（第二批）自立科研项目进度，根据《清源创新实验室项目管理办法》等有关规定，拟于2024年7月下旬针对部分项目重新召开“项目检查评估会议暨中期考核”，具体时间待定，方案如下：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1、涉及项目：针对2023年末召开的2022年度（第二批）自立科研项目“项目检查评估会议暨中期考核”中，本部门在《中期检查意见表》内要求半年后再次进行项目进展汇报的三个重大项目，具体名单见附件1。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2、会议形式：线下。由项目负责人（或受权负责人）向特邀专家做项目进展情况汇报，清源创新实验室科研与知识产权部列席会议。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3、汇报内容：由第二批自立科研项目负责人（或受权负责人）对照“任务合同书”，从①项目背景及总体情况</w:t>
      </w:r>
      <w:r>
        <w:rPr>
          <w:rFonts w:hint="eastAsia" w:ascii="Times New Roman" w:hAnsi="Times New Roman" w:eastAsia="方正仿宋_GB2312" w:cs="Times New Roman"/>
          <w:bCs/>
          <w:kern w:val="2"/>
          <w:sz w:val="32"/>
          <w:szCs w:val="32"/>
          <w:lang w:val="en-US" w:eastAsia="zh-CN" w:bidi="ar-SA"/>
        </w:rPr>
        <w:t>（从简）</w:t>
      </w:r>
      <w:r>
        <w:rPr>
          <w:rFonts w:hint="default" w:ascii="Times New Roman" w:hAnsi="Times New Roman" w:eastAsia="方正仿宋_GB2312" w:cs="Times New Roman"/>
          <w:bCs/>
          <w:kern w:val="2"/>
          <w:sz w:val="32"/>
          <w:szCs w:val="32"/>
          <w:lang w:val="en-US" w:eastAsia="zh-CN" w:bidi="ar-SA"/>
        </w:rPr>
        <w:t>②任务书完成情况③主要成果及应用情况④下一步研究计划⑤清源与外拨经费使用情况⑥中期总结与建议</w:t>
      </w:r>
      <w:r>
        <w:rPr>
          <w:rFonts w:hint="eastAsia" w:ascii="Times New Roman" w:hAnsi="Times New Roman" w:eastAsia="方正仿宋_GB2312" w:cs="Times New Roman"/>
          <w:bCs/>
          <w:kern w:val="2"/>
          <w:sz w:val="32"/>
          <w:szCs w:val="32"/>
          <w:lang w:val="en-US" w:eastAsia="zh-CN" w:bidi="ar-SA"/>
        </w:rPr>
        <w:t>⑦</w:t>
      </w:r>
      <w:r>
        <w:rPr>
          <w:rFonts w:hint="default" w:ascii="Times New Roman" w:hAnsi="Times New Roman" w:eastAsia="方正仿宋_GB2312" w:cs="Times New Roman"/>
          <w:bCs/>
          <w:kern w:val="2"/>
          <w:sz w:val="32"/>
          <w:szCs w:val="32"/>
          <w:lang w:val="en-US" w:eastAsia="zh-CN" w:bidi="ar-SA"/>
        </w:rPr>
        <w:t>上次汇报与本次汇报之间取得的进展和改进之处几个方面，以PPT展示的形式轮流做汇报，并</w:t>
      </w:r>
      <w:r>
        <w:rPr>
          <w:rFonts w:hint="eastAsia" w:ascii="Times New Roman" w:hAnsi="Times New Roman" w:eastAsia="方正仿宋_GB2312" w:cs="Times New Roman"/>
          <w:bCs/>
          <w:kern w:val="2"/>
          <w:sz w:val="32"/>
          <w:szCs w:val="32"/>
          <w:lang w:val="en-US" w:eastAsia="zh-CN" w:bidi="ar-SA"/>
        </w:rPr>
        <w:t>同特邀专家</w:t>
      </w:r>
      <w:r>
        <w:rPr>
          <w:rFonts w:hint="default" w:ascii="Times New Roman" w:hAnsi="Times New Roman" w:eastAsia="方正仿宋_GB2312" w:cs="Times New Roman"/>
          <w:bCs/>
          <w:kern w:val="2"/>
          <w:sz w:val="32"/>
          <w:szCs w:val="32"/>
          <w:lang w:val="en-US" w:eastAsia="zh-CN" w:bidi="ar-SA"/>
        </w:rPr>
        <w:t>开展交流，汇报和交流总时长控制在45mins（汇报20mins</w:t>
      </w:r>
      <w:bookmarkStart w:id="0" w:name="_GoBack"/>
      <w:bookmarkEnd w:id="0"/>
      <w:r>
        <w:rPr>
          <w:rFonts w:hint="default" w:ascii="Times New Roman" w:hAnsi="Times New Roman" w:eastAsia="方正仿宋_GB2312" w:cs="Times New Roman"/>
          <w:bCs/>
          <w:kern w:val="2"/>
          <w:sz w:val="32"/>
          <w:szCs w:val="32"/>
          <w:lang w:val="en-US" w:eastAsia="zh-CN" w:bidi="ar-SA"/>
        </w:rPr>
        <w:t>）以内。汇报PPT应于会议前2天发给科研与知识产权部审核。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eastAsia" w:ascii="Times New Roman" w:hAnsi="Times New Roman" w:eastAsia="方正仿宋_GB2312" w:cs="Times New Roman"/>
          <w:bCs/>
          <w:kern w:val="2"/>
          <w:sz w:val="32"/>
          <w:szCs w:val="32"/>
          <w:lang w:val="en-US" w:eastAsia="zh-CN" w:bidi="ar-SA"/>
        </w:rPr>
        <w:t>在现场汇报前</w:t>
      </w:r>
      <w:r>
        <w:rPr>
          <w:rFonts w:hint="default" w:ascii="Times New Roman" w:hAnsi="Times New Roman" w:eastAsia="方正仿宋_GB2312" w:cs="Times New Roman"/>
          <w:bCs/>
          <w:kern w:val="2"/>
          <w:sz w:val="32"/>
          <w:szCs w:val="32"/>
          <w:lang w:val="en-US" w:eastAsia="zh-CN" w:bidi="ar-SA"/>
        </w:rPr>
        <w:t>，项目组还应提前提交一份材料供科研与知识产权部和有关专家前置审查。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1、《清源创新实验室项目中期进展报告》（下称“报告”）（模版见附件2）；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2、相关成果佐证材料，附在“报告”后作为“报告”的一部分；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3、项目组应当将“任务合同书”附入材料。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项目组应于</w:t>
      </w:r>
      <w:r>
        <w:rPr>
          <w:rFonts w:hint="eastAsia" w:ascii="Times New Roman" w:hAnsi="Times New Roman" w:eastAsia="方正仿宋_GB2312" w:cs="Times New Roman"/>
          <w:bCs/>
          <w:kern w:val="2"/>
          <w:sz w:val="32"/>
          <w:szCs w:val="32"/>
          <w:lang w:val="en-US" w:eastAsia="zh-CN" w:bidi="ar-SA"/>
        </w:rPr>
        <w:t>7月15日前</w:t>
      </w:r>
      <w:r>
        <w:rPr>
          <w:rFonts w:hint="default" w:ascii="Times New Roman" w:hAnsi="Times New Roman" w:eastAsia="方正仿宋_GB2312" w:cs="Times New Roman"/>
          <w:bCs/>
          <w:kern w:val="2"/>
          <w:sz w:val="32"/>
          <w:szCs w:val="32"/>
          <w:lang w:val="en-US" w:eastAsia="zh-CN" w:bidi="ar-SA"/>
        </w:rPr>
        <w:t>提交上述供前置检查的材料电子档供科研与知识产权部</w:t>
      </w:r>
      <w:r>
        <w:rPr>
          <w:rFonts w:hint="eastAsia" w:ascii="Times New Roman" w:hAnsi="Times New Roman" w:eastAsia="方正仿宋_GB2312" w:cs="Times New Roman"/>
          <w:bCs/>
          <w:kern w:val="2"/>
          <w:sz w:val="32"/>
          <w:szCs w:val="32"/>
          <w:lang w:val="en-US" w:eastAsia="zh-CN" w:bidi="ar-SA"/>
        </w:rPr>
        <w:t>形式审查</w:t>
      </w:r>
      <w:r>
        <w:rPr>
          <w:rFonts w:hint="default" w:ascii="Times New Roman" w:hAnsi="Times New Roman" w:eastAsia="方正仿宋_GB2312" w:cs="Times New Roman"/>
          <w:bCs/>
          <w:kern w:val="2"/>
          <w:sz w:val="32"/>
          <w:szCs w:val="32"/>
          <w:lang w:val="en-US" w:eastAsia="zh-CN" w:bidi="ar-SA"/>
        </w:rPr>
        <w:t>（排版整理成成套pdf，拒收未经排版整理的“散装”</w:t>
      </w:r>
      <w:r>
        <w:rPr>
          <w:rFonts w:hint="eastAsia" w:ascii="Times New Roman" w:hAnsi="Times New Roman" w:eastAsia="方正仿宋_GB2312" w:cs="Times New Roman"/>
          <w:bCs/>
          <w:kern w:val="2"/>
          <w:sz w:val="32"/>
          <w:szCs w:val="32"/>
          <w:lang w:val="en-US" w:eastAsia="zh-CN" w:bidi="ar-SA"/>
        </w:rPr>
        <w:t>材料</w:t>
      </w:r>
      <w:r>
        <w:rPr>
          <w:rFonts w:hint="default" w:ascii="Times New Roman" w:hAnsi="Times New Roman" w:eastAsia="方正仿宋_GB2312" w:cs="Times New Roman"/>
          <w:bCs/>
          <w:kern w:val="2"/>
          <w:sz w:val="32"/>
          <w:szCs w:val="32"/>
          <w:lang w:val="en-US" w:eastAsia="zh-CN" w:bidi="ar-SA"/>
        </w:rPr>
        <w:t>）。</w:t>
      </w:r>
      <w:r>
        <w:rPr>
          <w:rFonts w:hint="eastAsia" w:ascii="Times New Roman" w:hAnsi="Times New Roman" w:eastAsia="方正仿宋_GB2312" w:cs="Times New Roman"/>
          <w:bCs/>
          <w:kern w:val="2"/>
          <w:sz w:val="32"/>
          <w:szCs w:val="32"/>
          <w:lang w:val="en-US" w:eastAsia="zh-CN" w:bidi="ar-SA"/>
        </w:rPr>
        <w:t>形式审查</w:t>
      </w:r>
      <w:r>
        <w:rPr>
          <w:rFonts w:hint="default" w:ascii="Times New Roman" w:hAnsi="Times New Roman" w:eastAsia="方正仿宋_GB2312" w:cs="Times New Roman"/>
          <w:bCs/>
          <w:kern w:val="2"/>
          <w:sz w:val="32"/>
          <w:szCs w:val="32"/>
          <w:lang w:val="en-US" w:eastAsia="zh-CN" w:bidi="ar-SA"/>
        </w:rPr>
        <w:t>通过后，项目组应打印和装订上述材料5份（双面打印、需胶装并配封面、需制作目录和插页、负责人在签字页签字、项目合作单位在</w:t>
      </w:r>
      <w:r>
        <w:rPr>
          <w:rFonts w:hint="eastAsia" w:ascii="Times New Roman" w:hAnsi="Times New Roman" w:eastAsia="方正仿宋_GB2312" w:cs="Times New Roman"/>
          <w:bCs/>
          <w:kern w:val="2"/>
          <w:sz w:val="32"/>
          <w:szCs w:val="32"/>
          <w:lang w:val="en-US" w:eastAsia="zh-CN" w:bidi="ar-SA"/>
        </w:rPr>
        <w:t>相应</w:t>
      </w:r>
      <w:r>
        <w:rPr>
          <w:rFonts w:hint="default" w:ascii="Times New Roman" w:hAnsi="Times New Roman" w:eastAsia="方正仿宋_GB2312" w:cs="Times New Roman"/>
          <w:bCs/>
          <w:kern w:val="2"/>
          <w:sz w:val="32"/>
          <w:szCs w:val="32"/>
          <w:lang w:val="en-US" w:eastAsia="zh-CN" w:bidi="ar-SA"/>
        </w:rPr>
        <w:t>位置签章，其中封面模版见附件3）并在会议前2天寄送</w:t>
      </w:r>
      <w:r>
        <w:rPr>
          <w:rFonts w:hint="eastAsia" w:ascii="Times New Roman" w:hAnsi="Times New Roman" w:eastAsia="方正仿宋_GB2312" w:cs="Times New Roman"/>
          <w:bCs/>
          <w:kern w:val="2"/>
          <w:sz w:val="32"/>
          <w:szCs w:val="32"/>
          <w:lang w:val="en-US" w:eastAsia="zh-CN" w:bidi="ar-SA"/>
        </w:rPr>
        <w:t>达</w:t>
      </w:r>
      <w:r>
        <w:rPr>
          <w:rFonts w:hint="default" w:ascii="Times New Roman" w:hAnsi="Times New Roman" w:eastAsia="方正仿宋_GB2312" w:cs="Times New Roman"/>
          <w:bCs/>
          <w:kern w:val="2"/>
          <w:sz w:val="32"/>
          <w:szCs w:val="32"/>
          <w:lang w:val="en-US" w:eastAsia="zh-CN" w:bidi="ar-SA"/>
        </w:rPr>
        <w:t>科研与知识产权部。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联系人：吴荣荣，通信地址：福建省泉州市泉港区前黄镇学院路1号清源创新实验室308室，联系邮箱：fjxpwrr@126.com，联系电话：18859936951。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附件1：2022年度（第二批）自立科研项目重新召开“项目检查评估会议暨中期考核”项目清单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附件2：“报告”模版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附件3：前置审查材料封面页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right"/>
        <w:textAlignment w:val="auto"/>
        <w:rPr>
          <w:rFonts w:hint="default" w:ascii="Times New Roman" w:hAnsi="Times New Roman" w:eastAsia="方正仿宋_GB2312" w:cs="Times New Roman"/>
          <w:b/>
          <w:bCs w:val="0"/>
          <w:kern w:val="2"/>
          <w:sz w:val="32"/>
          <w:szCs w:val="32"/>
          <w:lang w:val="en-US" w:eastAsia="zh-CN" w:bidi="ar-SA"/>
        </w:rPr>
      </w:pPr>
      <w:r>
        <w:rPr>
          <w:rFonts w:hint="default" w:ascii="Times New Roman" w:hAnsi="Times New Roman" w:eastAsia="方正仿宋_GB2312" w:cs="Times New Roman"/>
          <w:b/>
          <w:bCs w:val="0"/>
          <w:kern w:val="2"/>
          <w:sz w:val="32"/>
          <w:szCs w:val="32"/>
          <w:lang w:val="en-US" w:eastAsia="zh-CN" w:bidi="ar-SA"/>
        </w:rPr>
        <w:t>科研与知识产权部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0"/>
        <w:jc w:val="right"/>
        <w:textAlignment w:val="auto"/>
        <w:rPr>
          <w:rFonts w:hint="default" w:ascii="Times New Roman" w:hAnsi="Times New Roman" w:eastAsia="方正仿宋_GB2312" w:cs="Times New Roman"/>
          <w:b/>
          <w:bCs w:val="0"/>
          <w:kern w:val="2"/>
          <w:sz w:val="32"/>
          <w:szCs w:val="32"/>
          <w:lang w:val="en-US" w:eastAsia="zh-CN" w:bidi="ar-SA"/>
        </w:rPr>
        <w:sectPr>
          <w:pgSz w:w="11906" w:h="16838"/>
          <w:pgMar w:top="1440" w:right="1080" w:bottom="1440" w:left="1080" w:header="851" w:footer="992" w:gutter="0"/>
          <w:cols w:space="425" w:num="1"/>
          <w:docGrid w:type="lines" w:linePitch="312" w:charSpace="0"/>
        </w:sectPr>
      </w:pPr>
      <w:r>
        <w:rPr>
          <w:rFonts w:hint="default" w:ascii="Times New Roman" w:hAnsi="Times New Roman" w:eastAsia="方正仿宋_GB2312" w:cs="Times New Roman"/>
          <w:b/>
          <w:bCs w:val="0"/>
          <w:kern w:val="2"/>
          <w:sz w:val="32"/>
          <w:szCs w:val="32"/>
          <w:lang w:val="en-US" w:eastAsia="zh-CN" w:bidi="ar-SA"/>
        </w:rPr>
        <w:t>2024年6月21日</w:t>
      </w:r>
    </w:p>
    <w:p>
      <w:pPr>
        <w:spacing w:line="600" w:lineRule="exact"/>
        <w:ind w:firstLine="0" w:firstLineChars="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附件</w:t>
      </w:r>
      <w:r>
        <w:rPr>
          <w:rFonts w:hint="default" w:ascii="Times New Roman" w:hAnsi="Times New Roman" w:eastAsia="黑体" w:cs="Times New Roman"/>
          <w:bCs/>
          <w:color w:val="auto"/>
          <w:sz w:val="32"/>
          <w:szCs w:val="32"/>
          <w:highlight w:val="none"/>
          <w:lang w:val="en-US" w:eastAsia="zh-CN"/>
        </w:rPr>
        <w:t>1</w:t>
      </w:r>
      <w:r>
        <w:rPr>
          <w:rFonts w:hint="default" w:ascii="Times New Roman" w:hAnsi="Times New Roman" w:eastAsia="黑体" w:cs="Times New Roman"/>
          <w:bCs/>
          <w:color w:val="auto"/>
          <w:sz w:val="32"/>
          <w:szCs w:val="32"/>
          <w:highlight w:val="none"/>
        </w:rPr>
        <w:t xml:space="preserve">          </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560" w:lineRule="exact"/>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2022年度（第二批）自立科研项目重新召开“项目检查评估会议暨中期考核”项目清单</w:t>
      </w:r>
    </w:p>
    <w:p>
      <w:pPr>
        <w:spacing w:line="560" w:lineRule="exact"/>
        <w:jc w:val="center"/>
        <w:rPr>
          <w:rFonts w:hint="default" w:ascii="Times New Roman" w:hAnsi="Times New Roman" w:eastAsia="方正小标宋简体" w:cs="Times New Roman"/>
          <w:b w:val="0"/>
          <w:bCs w:val="0"/>
          <w:sz w:val="44"/>
          <w:szCs w:val="4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242"/>
        <w:gridCol w:w="1694"/>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序号</w:t>
            </w:r>
          </w:p>
        </w:tc>
        <w:tc>
          <w:tcPr>
            <w:tcW w:w="1242"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负责人</w:t>
            </w:r>
          </w:p>
        </w:tc>
        <w:tc>
          <w:tcPr>
            <w:tcW w:w="1694"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项目类型</w:t>
            </w:r>
          </w:p>
        </w:tc>
        <w:tc>
          <w:tcPr>
            <w:tcW w:w="6134"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1</w:t>
            </w:r>
          </w:p>
        </w:tc>
        <w:tc>
          <w:tcPr>
            <w:tcW w:w="1242"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黄小卫</w:t>
            </w:r>
          </w:p>
        </w:tc>
        <w:tc>
          <w:tcPr>
            <w:tcW w:w="1694"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重大项目</w:t>
            </w:r>
          </w:p>
        </w:tc>
        <w:tc>
          <w:tcPr>
            <w:tcW w:w="6134" w:type="dxa"/>
          </w:tcPr>
          <w:p>
            <w:pPr>
              <w:spacing w:line="360" w:lineRule="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离子型稀土矿浸出液富集过程关键技术及装备开发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2</w:t>
            </w:r>
          </w:p>
        </w:tc>
        <w:tc>
          <w:tcPr>
            <w:tcW w:w="1242"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陈芬儿</w:t>
            </w:r>
          </w:p>
        </w:tc>
        <w:tc>
          <w:tcPr>
            <w:tcW w:w="1694"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重大项目</w:t>
            </w:r>
          </w:p>
        </w:tc>
        <w:tc>
          <w:tcPr>
            <w:tcW w:w="6134" w:type="dxa"/>
          </w:tcPr>
          <w:p>
            <w:pPr>
              <w:spacing w:line="360" w:lineRule="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生物素的全连续流不对称工业全合成开发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3</w:t>
            </w:r>
          </w:p>
        </w:tc>
        <w:tc>
          <w:tcPr>
            <w:tcW w:w="1242"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范益群</w:t>
            </w:r>
          </w:p>
        </w:tc>
        <w:tc>
          <w:tcPr>
            <w:tcW w:w="1694" w:type="dxa"/>
          </w:tcPr>
          <w:p>
            <w:pPr>
              <w:spacing w:line="360" w:lineRule="auto"/>
              <w:jc w:val="center"/>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重大项目</w:t>
            </w:r>
          </w:p>
        </w:tc>
        <w:tc>
          <w:tcPr>
            <w:tcW w:w="6134" w:type="dxa"/>
          </w:tcPr>
          <w:p>
            <w:pPr>
              <w:spacing w:line="360" w:lineRule="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方正仿宋_GB2312" w:cs="Times New Roman"/>
                <w:bCs/>
                <w:kern w:val="2"/>
                <w:sz w:val="32"/>
                <w:szCs w:val="32"/>
                <w:lang w:val="en-US" w:eastAsia="zh-CN" w:bidi="ar-SA"/>
              </w:rPr>
              <w:t>膜法退浆废水处理关键技术开发及示范</w:t>
            </w:r>
          </w:p>
        </w:tc>
      </w:tr>
    </w:tbl>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60" w:afterAutospacing="0" w:line="360" w:lineRule="atLeast"/>
        <w:ind w:left="0" w:right="0" w:firstLine="640"/>
        <w:jc w:val="left"/>
        <w:textAlignment w:val="auto"/>
        <w:rPr>
          <w:rFonts w:hint="default" w:ascii="Times New Roman" w:hAnsi="Times New Roman" w:eastAsia="方正仿宋_GB2312" w:cs="Times New Roman"/>
          <w:bCs/>
          <w:kern w:val="2"/>
          <w:sz w:val="32"/>
          <w:szCs w:val="32"/>
          <w:lang w:val="en-US" w:eastAsia="zh-CN" w:bidi="ar-SA"/>
        </w:rPr>
        <w:sectPr>
          <w:pgSz w:w="11906" w:h="16838"/>
          <w:pgMar w:top="1440" w:right="1080" w:bottom="1440" w:left="1080" w:header="851" w:footer="992" w:gutter="0"/>
          <w:cols w:space="425" w:num="1"/>
          <w:docGrid w:type="lines" w:linePitch="312" w:charSpace="0"/>
        </w:sectPr>
      </w:pPr>
    </w:p>
    <w:p>
      <w:pPr>
        <w:spacing w:line="600" w:lineRule="exact"/>
        <w:ind w:firstLine="0" w:firstLineChars="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附件</w:t>
      </w:r>
      <w:r>
        <w:rPr>
          <w:rFonts w:hint="default" w:ascii="Times New Roman" w:hAnsi="Times New Roman" w:eastAsia="黑体" w:cs="Times New Roman"/>
          <w:bCs/>
          <w:color w:val="auto"/>
          <w:sz w:val="32"/>
          <w:szCs w:val="32"/>
          <w:highlight w:val="none"/>
          <w:lang w:val="en-US" w:eastAsia="zh-CN"/>
        </w:rPr>
        <w:t>2</w:t>
      </w:r>
      <w:r>
        <w:rPr>
          <w:rFonts w:hint="default" w:ascii="Times New Roman" w:hAnsi="Times New Roman" w:eastAsia="黑体" w:cs="Times New Roman"/>
          <w:bCs/>
          <w:color w:val="auto"/>
          <w:sz w:val="32"/>
          <w:szCs w:val="32"/>
          <w:highlight w:val="none"/>
        </w:rPr>
        <w:t xml:space="preserve">          </w:t>
      </w:r>
    </w:p>
    <w:p>
      <w:pPr>
        <w:spacing w:line="360" w:lineRule="auto"/>
        <w:ind w:firstLine="5246" w:firstLineChars="1633"/>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项目编号：</w:t>
      </w:r>
      <w:r>
        <w:rPr>
          <w:rFonts w:hint="default" w:ascii="Times New Roman" w:hAnsi="Times New Roman" w:eastAsia="仿宋_GB2312" w:cs="Times New Roman"/>
          <w:b/>
          <w:color w:val="auto"/>
          <w:sz w:val="32"/>
          <w:szCs w:val="32"/>
          <w:highlight w:val="none"/>
          <w:u w:val="single"/>
        </w:rPr>
        <w:t xml:space="preserve">              </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jc w:val="center"/>
        <w:rPr>
          <w:rFonts w:hint="default" w:ascii="Times New Roman" w:hAnsi="Times New Roman" w:eastAsia="黑体" w:cs="Times New Roman"/>
          <w:color w:val="auto"/>
          <w:kern w:val="0"/>
          <w:sz w:val="52"/>
          <w:szCs w:val="48"/>
          <w:highlight w:val="none"/>
        </w:rPr>
      </w:pPr>
      <w:r>
        <w:rPr>
          <w:rFonts w:hint="default" w:ascii="Times New Roman" w:hAnsi="Times New Roman" w:eastAsia="黑体" w:cs="Times New Roman"/>
          <w:color w:val="auto"/>
          <w:kern w:val="0"/>
          <w:sz w:val="52"/>
          <w:szCs w:val="48"/>
          <w:highlight w:val="none"/>
        </w:rPr>
        <w:t>清源创新实验室</w:t>
      </w:r>
    </w:p>
    <w:p>
      <w:pPr>
        <w:spacing w:line="360" w:lineRule="auto"/>
        <w:ind w:firstLine="0" w:firstLineChars="0"/>
        <w:jc w:val="center"/>
        <w:outlineLvl w:val="0"/>
        <w:rPr>
          <w:rFonts w:hint="default" w:ascii="Times New Roman" w:hAnsi="Times New Roman" w:eastAsia="黑体" w:cs="Times New Roman"/>
          <w:color w:val="auto"/>
          <w:sz w:val="52"/>
          <w:szCs w:val="48"/>
          <w:highlight w:val="none"/>
        </w:rPr>
      </w:pPr>
      <w:r>
        <w:rPr>
          <w:rFonts w:hint="default" w:ascii="Times New Roman" w:hAnsi="Times New Roman" w:eastAsia="黑体" w:cs="Times New Roman"/>
          <w:color w:val="auto"/>
          <w:kern w:val="0"/>
          <w:sz w:val="52"/>
          <w:szCs w:val="48"/>
          <w:highlight w:val="none"/>
          <w:u w:val="single"/>
          <w:lang w:val="en-US" w:eastAsia="zh-CN"/>
        </w:rPr>
        <w:t>项目中期</w:t>
      </w:r>
      <w:r>
        <w:rPr>
          <w:rFonts w:hint="default" w:ascii="Times New Roman" w:hAnsi="Times New Roman" w:eastAsia="黑体" w:cs="Times New Roman"/>
          <w:color w:val="auto"/>
          <w:kern w:val="0"/>
          <w:sz w:val="52"/>
          <w:szCs w:val="48"/>
          <w:highlight w:val="none"/>
        </w:rPr>
        <w:t>进展报告</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8"/>
        <w:gridCol w:w="5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项目名称：</w:t>
            </w:r>
          </w:p>
        </w:tc>
        <w:tc>
          <w:tcPr>
            <w:tcW w:w="5369" w:type="dxa"/>
            <w:tcBorders>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项目类型：</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黑体" w:cs="Times New Roman"/>
                <w:color w:val="auto"/>
                <w:spacing w:val="-4"/>
                <w:kern w:val="0"/>
                <w:sz w:val="32"/>
                <w:szCs w:val="32"/>
                <w:highlight w:val="none"/>
              </w:rPr>
            </w:pPr>
            <w:r>
              <w:rPr>
                <w:rFonts w:hint="default" w:ascii="Times New Roman" w:hAnsi="Times New Roman" w:eastAsia="黑体" w:cs="Times New Roman"/>
                <w:color w:val="auto"/>
                <w:spacing w:val="-4"/>
                <w:kern w:val="0"/>
                <w:sz w:val="32"/>
                <w:szCs w:val="32"/>
                <w:highlight w:val="none"/>
              </w:rPr>
              <w:t>项目合作单位：</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项目负责人：</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项目联系人：</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黑体" w:cs="Times New Roman"/>
                <w:color w:val="auto"/>
                <w:spacing w:val="-4"/>
                <w:kern w:val="0"/>
                <w:sz w:val="32"/>
                <w:szCs w:val="32"/>
                <w:highlight w:val="none"/>
              </w:rPr>
            </w:pPr>
            <w:r>
              <w:rPr>
                <w:rFonts w:hint="default" w:ascii="Times New Roman" w:hAnsi="Times New Roman" w:eastAsia="黑体" w:cs="Times New Roman"/>
                <w:color w:val="auto"/>
                <w:spacing w:val="-4"/>
                <w:kern w:val="0"/>
                <w:sz w:val="32"/>
                <w:szCs w:val="32"/>
                <w:highlight w:val="none"/>
              </w:rPr>
              <w:t>联系电话：</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电子邮箱：</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bl>
    <w:p>
      <w:pPr>
        <w:spacing w:line="360" w:lineRule="auto"/>
        <w:ind w:firstLine="0" w:firstLineChars="0"/>
        <w:jc w:val="center"/>
        <w:rPr>
          <w:rFonts w:hint="default" w:ascii="Times New Roman" w:hAnsi="Times New Roman" w:eastAsia="黑体" w:cs="Times New Roman"/>
          <w:bCs/>
          <w:color w:val="auto"/>
          <w:sz w:val="32"/>
          <w:szCs w:val="32"/>
          <w:highlight w:val="none"/>
        </w:rPr>
      </w:pPr>
    </w:p>
    <w:p>
      <w:pPr>
        <w:spacing w:line="360" w:lineRule="auto"/>
        <w:ind w:firstLine="0" w:firstLineChars="0"/>
        <w:jc w:val="center"/>
        <w:rPr>
          <w:rFonts w:hint="default" w:ascii="Times New Roman" w:hAnsi="Times New Roman" w:eastAsia="黑体" w:cs="Times New Roman"/>
          <w:bCs/>
          <w:color w:val="auto"/>
          <w:sz w:val="32"/>
          <w:szCs w:val="32"/>
          <w:highlight w:val="none"/>
        </w:rPr>
      </w:pPr>
    </w:p>
    <w:p>
      <w:pPr>
        <w:spacing w:line="360" w:lineRule="auto"/>
        <w:ind w:firstLine="0" w:firstLineChars="0"/>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清源创新实验室制</w:t>
      </w:r>
    </w:p>
    <w:p>
      <w:pPr>
        <w:spacing w:line="360" w:lineRule="auto"/>
        <w:ind w:firstLine="0" w:firstLineChars="0"/>
        <w:jc w:val="center"/>
        <w:rPr>
          <w:rFonts w:hint="default" w:ascii="Times New Roman" w:hAnsi="Times New Roman" w:eastAsia="黑体" w:cs="Times New Roman"/>
          <w:bCs/>
          <w:color w:val="auto"/>
          <w:sz w:val="36"/>
          <w:szCs w:val="36"/>
          <w:highlight w:val="none"/>
        </w:rPr>
      </w:pPr>
      <w:r>
        <w:rPr>
          <w:rFonts w:hint="default" w:ascii="Times New Roman" w:hAnsi="Times New Roman" w:eastAsia="黑体" w:cs="Times New Roman"/>
          <w:bCs/>
          <w:color w:val="auto"/>
          <w:sz w:val="32"/>
          <w:szCs w:val="32"/>
          <w:highlight w:val="none"/>
        </w:rPr>
        <w:t>二〇      年       月      日</w:t>
      </w:r>
      <w:r>
        <w:rPr>
          <w:rFonts w:hint="default" w:ascii="Times New Roman" w:hAnsi="Times New Roman" w:eastAsia="黑体" w:cs="Times New Roman"/>
          <w:bCs/>
          <w:color w:val="auto"/>
          <w:sz w:val="36"/>
          <w:szCs w:val="36"/>
          <w:highlight w:val="none"/>
        </w:rPr>
        <w:br w:type="page"/>
      </w: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一、项目研究进展</w:t>
      </w:r>
    </w:p>
    <w:p>
      <w:pPr>
        <w:spacing w:line="360" w:lineRule="auto"/>
        <w:ind w:firstLine="0" w:firstLine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(对照《计划任务书》，对本项目已完成的研究内容与取得的研究成果进行说明。)</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二、未按期完成的研究内容与原因</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三、存在的问题与需要说明的情况</w:t>
      </w:r>
    </w:p>
    <w:p>
      <w:pPr>
        <w:spacing w:line="360" w:lineRule="auto"/>
        <w:ind w:firstLine="0" w:firstLine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(如需调整研究计划，请在此处进行详细说明。)</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四、后续研究工作安排</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widowControl/>
        <w:spacing w:line="240" w:lineRule="auto"/>
        <w:ind w:firstLine="0" w:firstLineChars="0"/>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五、项目合作单位意见（需签章）</w:t>
      </w:r>
    </w:p>
    <w:p>
      <w:pPr>
        <w:spacing w:line="360" w:lineRule="auto"/>
        <w:ind w:firstLine="48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项目合作单位对年度报告的审查意见与承诺。</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right="3209" w:rightChars="1528" w:firstLine="0" w:firstLineChars="0"/>
        <w:jc w:val="righ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项目合作单位（盖章）：</w:t>
      </w:r>
    </w:p>
    <w:p>
      <w:pPr>
        <w:spacing w:line="580" w:lineRule="exact"/>
        <w:ind w:right="3209" w:rightChars="1528" w:firstLine="0" w:firstLineChars="0"/>
        <w:jc w:val="right"/>
        <w:rPr>
          <w:rFonts w:hint="default" w:ascii="Times New Roman" w:hAnsi="Times New Roman" w:eastAsia="宋体" w:cs="Times New Roman"/>
          <w:color w:val="auto"/>
          <w:sz w:val="28"/>
          <w:szCs w:val="28"/>
          <w:highlight w:val="none"/>
        </w:rPr>
      </w:pPr>
    </w:p>
    <w:p>
      <w:pPr>
        <w:spacing w:line="580" w:lineRule="exact"/>
        <w:ind w:right="3209" w:rightChars="1528" w:firstLine="0" w:firstLineChars="0"/>
        <w:jc w:val="righ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项目合作单位科研负责人（签名）：</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360" w:lineRule="auto"/>
        <w:ind w:firstLine="0" w:firstLineChars="0"/>
        <w:jc w:val="left"/>
        <w:rPr>
          <w:rFonts w:hint="default" w:ascii="Times New Roman" w:hAnsi="Times New Roman" w:eastAsia="黑体" w:cs="Times New Roman"/>
          <w:bCs/>
          <w:color w:val="auto"/>
          <w:sz w:val="28"/>
          <w:szCs w:val="28"/>
          <w:highlight w:val="none"/>
        </w:rPr>
      </w:pPr>
    </w:p>
    <w:p>
      <w:pPr>
        <w:spacing w:line="360" w:lineRule="auto"/>
        <w:ind w:firstLine="0" w:firstLineChars="0"/>
        <w:jc w:val="left"/>
        <w:rPr>
          <w:rFonts w:hint="default" w:ascii="Times New Roman" w:hAnsi="Times New Roman" w:eastAsia="宋体" w:cs="Times New Roman"/>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18" w:right="1418" w:bottom="1418" w:left="1418" w:header="851" w:footer="992" w:gutter="0"/>
          <w:cols w:space="425" w:num="1"/>
          <w:docGrid w:linePitch="326" w:charSpace="0"/>
        </w:sectPr>
      </w:pP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六、附件</w:t>
      </w:r>
    </w:p>
    <w:p>
      <w:pPr>
        <w:spacing w:line="360" w:lineRule="auto"/>
        <w:ind w:firstLine="0" w:firstLine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(此处列出在项目执行期间已获得的科研成果，包括论文、专利、标准、著作、获奖、成果转化效益证明及其他相关的成果，并在项目进度报告提交时附</w:t>
      </w:r>
      <w:r>
        <w:rPr>
          <w:rFonts w:hint="default" w:ascii="Times New Roman" w:hAnsi="Times New Roman" w:eastAsia="宋体" w:cs="Times New Roman"/>
          <w:b/>
          <w:color w:val="auto"/>
          <w:sz w:val="24"/>
          <w:highlight w:val="none"/>
        </w:rPr>
        <w:t>相应证明材料</w:t>
      </w:r>
      <w:r>
        <w:rPr>
          <w:rFonts w:hint="default" w:ascii="Times New Roman" w:hAnsi="Times New Roman" w:eastAsia="宋体" w:cs="Times New Roman"/>
          <w:color w:val="auto"/>
          <w:sz w:val="24"/>
          <w:highlight w:val="none"/>
        </w:rPr>
        <w:t>。)</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widowControl/>
        <w:spacing w:line="240" w:lineRule="auto"/>
        <w:ind w:firstLine="0" w:firstLineChars="0"/>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trPr>
        <w:tc>
          <w:tcPr>
            <w:tcW w:w="9286" w:type="dxa"/>
            <w:vAlign w:val="center"/>
          </w:tcPr>
          <w:p>
            <w:pPr>
              <w:spacing w:line="276" w:lineRule="auto"/>
              <w:ind w:firstLine="0" w:firstLineChars="0"/>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科研与知识产权部审查意见：</w:t>
            </w: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0" w:firstLineChars="0"/>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部门负责人：(签章)：</w:t>
            </w:r>
          </w:p>
          <w:p>
            <w:pPr>
              <w:spacing w:line="276" w:lineRule="auto"/>
              <w:ind w:firstLine="0" w:firstLineChars="0"/>
              <w:jc w:val="right"/>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trPr>
        <w:tc>
          <w:tcPr>
            <w:tcW w:w="9286" w:type="dxa"/>
            <w:vAlign w:val="center"/>
          </w:tcPr>
          <w:p>
            <w:pPr>
              <w:spacing w:line="276" w:lineRule="auto"/>
              <w:ind w:firstLine="0" w:firstLineChars="0"/>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资产财务意见：</w:t>
            </w: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0" w:firstLineChars="0"/>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部门负责人：(签章)：</w:t>
            </w:r>
          </w:p>
          <w:p>
            <w:pPr>
              <w:spacing w:line="276" w:lineRule="auto"/>
              <w:ind w:firstLine="0" w:firstLineChars="0"/>
              <w:jc w:val="right"/>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年    月    日</w:t>
            </w:r>
          </w:p>
        </w:tc>
      </w:tr>
    </w:tbl>
    <w:p>
      <w:pPr>
        <w:widowControl/>
        <w:spacing w:line="240" w:lineRule="auto"/>
        <w:ind w:firstLine="0" w:firstLineChars="0"/>
        <w:jc w:val="left"/>
        <w:rPr>
          <w:rFonts w:hint="default" w:ascii="Times New Roman" w:hAnsi="Times New Roman" w:eastAsia="仿宋_GB2312" w:cs="Times New Roman"/>
          <w:color w:val="auto"/>
          <w:kern w:val="0"/>
          <w:sz w:val="30"/>
          <w:szCs w:val="30"/>
          <w:lang w:val="en" w:eastAsia="zh-CN"/>
        </w:rPr>
      </w:pPr>
    </w:p>
    <w:p>
      <w:pPr>
        <w:spacing w:line="600" w:lineRule="exact"/>
        <w:ind w:firstLine="0" w:firstLineChars="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附件</w:t>
      </w:r>
      <w:r>
        <w:rPr>
          <w:rFonts w:hint="default" w:ascii="Times New Roman" w:hAnsi="Times New Roman" w:eastAsia="黑体" w:cs="Times New Roman"/>
          <w:bCs/>
          <w:color w:val="auto"/>
          <w:sz w:val="32"/>
          <w:szCs w:val="32"/>
          <w:highlight w:val="none"/>
          <w:lang w:val="en-US" w:eastAsia="zh-CN"/>
        </w:rPr>
        <w:t>3</w:t>
      </w:r>
      <w:r>
        <w:rPr>
          <w:rFonts w:hint="default" w:ascii="Times New Roman" w:hAnsi="Times New Roman" w:eastAsia="黑体" w:cs="Times New Roman"/>
          <w:bCs/>
          <w:color w:val="auto"/>
          <w:sz w:val="32"/>
          <w:szCs w:val="32"/>
          <w:highlight w:val="none"/>
        </w:rPr>
        <w:t xml:space="preserve">          </w:t>
      </w:r>
    </w:p>
    <w:p>
      <w:pPr>
        <w:spacing w:line="360" w:lineRule="auto"/>
        <w:ind w:firstLine="5246" w:firstLineChars="1633"/>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项目编号：</w:t>
      </w:r>
      <w:r>
        <w:rPr>
          <w:rFonts w:hint="default" w:ascii="Times New Roman" w:hAnsi="Times New Roman" w:eastAsia="仿宋_GB2312" w:cs="Times New Roman"/>
          <w:b/>
          <w:color w:val="auto"/>
          <w:sz w:val="32"/>
          <w:szCs w:val="32"/>
          <w:highlight w:val="none"/>
          <w:u w:val="single"/>
        </w:rPr>
        <w:t xml:space="preserve">              </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jc w:val="center"/>
        <w:rPr>
          <w:rFonts w:hint="default" w:ascii="Times New Roman" w:hAnsi="Times New Roman" w:eastAsia="黑体" w:cs="Times New Roman"/>
          <w:color w:val="auto"/>
          <w:kern w:val="0"/>
          <w:sz w:val="52"/>
          <w:szCs w:val="48"/>
          <w:highlight w:val="none"/>
        </w:rPr>
      </w:pPr>
      <w:r>
        <w:rPr>
          <w:rFonts w:hint="default" w:ascii="Times New Roman" w:hAnsi="Times New Roman" w:eastAsia="黑体" w:cs="Times New Roman"/>
          <w:color w:val="auto"/>
          <w:kern w:val="0"/>
          <w:sz w:val="52"/>
          <w:szCs w:val="48"/>
          <w:highlight w:val="none"/>
        </w:rPr>
        <w:t>清源创新实验室</w:t>
      </w:r>
    </w:p>
    <w:p>
      <w:pPr>
        <w:spacing w:line="360" w:lineRule="auto"/>
        <w:ind w:firstLine="0" w:firstLineChars="0"/>
        <w:jc w:val="center"/>
        <w:outlineLvl w:val="0"/>
        <w:rPr>
          <w:rFonts w:hint="default" w:ascii="Times New Roman" w:hAnsi="Times New Roman" w:eastAsia="黑体" w:cs="Times New Roman"/>
          <w:color w:val="auto"/>
          <w:sz w:val="52"/>
          <w:szCs w:val="48"/>
          <w:highlight w:val="none"/>
          <w:lang w:val="en-US" w:eastAsia="zh-CN"/>
        </w:rPr>
      </w:pPr>
      <w:r>
        <w:rPr>
          <w:rFonts w:hint="default" w:ascii="Times New Roman" w:hAnsi="Times New Roman" w:eastAsia="黑体" w:cs="Times New Roman"/>
          <w:color w:val="auto"/>
          <w:kern w:val="0"/>
          <w:sz w:val="52"/>
          <w:szCs w:val="48"/>
          <w:highlight w:val="none"/>
          <w:u w:val="single"/>
          <w:lang w:val="en-US" w:eastAsia="zh-CN"/>
        </w:rPr>
        <w:t>项目中期</w:t>
      </w:r>
      <w:r>
        <w:rPr>
          <w:rFonts w:hint="default" w:ascii="Times New Roman" w:hAnsi="Times New Roman" w:eastAsia="黑体" w:cs="Times New Roman"/>
          <w:color w:val="auto"/>
          <w:kern w:val="0"/>
          <w:sz w:val="52"/>
          <w:szCs w:val="48"/>
          <w:highlight w:val="none"/>
        </w:rPr>
        <w:t>进展</w:t>
      </w:r>
      <w:r>
        <w:rPr>
          <w:rFonts w:hint="default" w:ascii="Times New Roman" w:hAnsi="Times New Roman" w:eastAsia="黑体" w:cs="Times New Roman"/>
          <w:color w:val="auto"/>
          <w:kern w:val="0"/>
          <w:sz w:val="52"/>
          <w:szCs w:val="48"/>
          <w:highlight w:val="none"/>
          <w:lang w:val="en-US" w:eastAsia="zh-CN"/>
        </w:rPr>
        <w:t>材料</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8"/>
        <w:gridCol w:w="5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项目名称：</w:t>
            </w:r>
          </w:p>
        </w:tc>
        <w:tc>
          <w:tcPr>
            <w:tcW w:w="5369" w:type="dxa"/>
            <w:tcBorders>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项目类型：</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黑体" w:cs="Times New Roman"/>
                <w:color w:val="auto"/>
                <w:spacing w:val="-4"/>
                <w:kern w:val="0"/>
                <w:sz w:val="32"/>
                <w:szCs w:val="32"/>
                <w:highlight w:val="none"/>
              </w:rPr>
            </w:pPr>
            <w:r>
              <w:rPr>
                <w:rFonts w:hint="default" w:ascii="Times New Roman" w:hAnsi="Times New Roman" w:eastAsia="黑体" w:cs="Times New Roman"/>
                <w:color w:val="auto"/>
                <w:spacing w:val="-4"/>
                <w:kern w:val="0"/>
                <w:sz w:val="32"/>
                <w:szCs w:val="32"/>
                <w:highlight w:val="none"/>
              </w:rPr>
              <w:t>项目合作单位：</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项目负责人：</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项目联系人：</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黑体" w:cs="Times New Roman"/>
                <w:color w:val="auto"/>
                <w:spacing w:val="-4"/>
                <w:kern w:val="0"/>
                <w:sz w:val="32"/>
                <w:szCs w:val="32"/>
                <w:highlight w:val="none"/>
              </w:rPr>
            </w:pPr>
            <w:r>
              <w:rPr>
                <w:rFonts w:hint="default" w:ascii="Times New Roman" w:hAnsi="Times New Roman" w:eastAsia="黑体" w:cs="Times New Roman"/>
                <w:color w:val="auto"/>
                <w:spacing w:val="-4"/>
                <w:kern w:val="0"/>
                <w:sz w:val="32"/>
                <w:szCs w:val="32"/>
                <w:highlight w:val="none"/>
              </w:rPr>
              <w:t>联系电话：</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电子邮箱：</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bl>
    <w:p>
      <w:pPr>
        <w:spacing w:line="360" w:lineRule="auto"/>
        <w:ind w:firstLine="0" w:firstLineChars="0"/>
        <w:jc w:val="center"/>
        <w:rPr>
          <w:rFonts w:hint="default" w:ascii="Times New Roman" w:hAnsi="Times New Roman" w:eastAsia="黑体" w:cs="Times New Roman"/>
          <w:bCs/>
          <w:color w:val="auto"/>
          <w:sz w:val="32"/>
          <w:szCs w:val="32"/>
          <w:highlight w:val="none"/>
        </w:rPr>
      </w:pPr>
    </w:p>
    <w:p>
      <w:pPr>
        <w:spacing w:line="360" w:lineRule="auto"/>
        <w:ind w:firstLine="0" w:firstLineChars="0"/>
        <w:jc w:val="center"/>
        <w:rPr>
          <w:rFonts w:hint="default" w:ascii="Times New Roman" w:hAnsi="Times New Roman" w:eastAsia="黑体" w:cs="Times New Roman"/>
          <w:bCs/>
          <w:color w:val="auto"/>
          <w:sz w:val="32"/>
          <w:szCs w:val="32"/>
          <w:highlight w:val="none"/>
        </w:rPr>
      </w:pPr>
    </w:p>
    <w:p>
      <w:pPr>
        <w:spacing w:line="360" w:lineRule="auto"/>
        <w:ind w:firstLine="0" w:firstLineChars="0"/>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清源创新实验室制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 w:afterAutospacing="0" w:line="360" w:lineRule="atLeast"/>
        <w:ind w:left="0" w:right="0" w:firstLine="0"/>
        <w:jc w:val="center"/>
        <w:textAlignment w:val="auto"/>
        <w:rPr>
          <w:rFonts w:hint="default" w:ascii="Times New Roman" w:hAnsi="Times New Roman" w:eastAsia="方正仿宋_GB2312" w:cs="Times New Roman"/>
          <w:bCs/>
          <w:kern w:val="2"/>
          <w:sz w:val="32"/>
          <w:szCs w:val="32"/>
          <w:lang w:val="en-US" w:eastAsia="zh-CN" w:bidi="ar-SA"/>
        </w:rPr>
      </w:pPr>
      <w:r>
        <w:rPr>
          <w:rFonts w:hint="default" w:ascii="Times New Roman" w:hAnsi="Times New Roman" w:eastAsia="黑体" w:cs="Times New Roman"/>
          <w:bCs/>
          <w:color w:val="auto"/>
          <w:sz w:val="32"/>
          <w:szCs w:val="32"/>
          <w:highlight w:val="none"/>
        </w:rPr>
        <w:t>二〇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8B9070-8432-40C7-B300-1B6A200021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611B6BA-0941-47CD-85C1-653D7D4F2508}"/>
  </w:font>
  <w:font w:name="方正仿宋_GB2312">
    <w:panose1 w:val="02000000000000000000"/>
    <w:charset w:val="86"/>
    <w:family w:val="auto"/>
    <w:pitch w:val="default"/>
    <w:sig w:usb0="A00002BF" w:usb1="184F6CFA" w:usb2="00000012" w:usb3="00000000" w:csb0="00040001" w:csb1="00000000"/>
    <w:embedRegular r:id="rId3" w:fontKey="{F1B5B346-FFBF-4964-ABAB-9AA03C6ACCAA}"/>
  </w:font>
  <w:font w:name="仿宋_GB2312">
    <w:panose1 w:val="02010609030101010101"/>
    <w:charset w:val="86"/>
    <w:family w:val="modern"/>
    <w:pitch w:val="default"/>
    <w:sig w:usb0="00000001" w:usb1="080E0000" w:usb2="00000000" w:usb3="00000000" w:csb0="00040000" w:csb1="00000000"/>
    <w:embedRegular r:id="rId4" w:fontKey="{7B0B3C4B-0730-4BD9-A15A-61777E474C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OGE4OWYyOTBlNjRlYTMyODM3YTZhMTE3NGIwMWMifQ=="/>
  </w:docVars>
  <w:rsids>
    <w:rsidRoot w:val="00000000"/>
    <w:rsid w:val="05AD05DE"/>
    <w:rsid w:val="0787096C"/>
    <w:rsid w:val="0B763970"/>
    <w:rsid w:val="111156C1"/>
    <w:rsid w:val="12A550B6"/>
    <w:rsid w:val="14205722"/>
    <w:rsid w:val="18AA0265"/>
    <w:rsid w:val="1B652B49"/>
    <w:rsid w:val="1FA60DB4"/>
    <w:rsid w:val="229E48DB"/>
    <w:rsid w:val="27C27F3D"/>
    <w:rsid w:val="2DF6548F"/>
    <w:rsid w:val="39A24859"/>
    <w:rsid w:val="3AAB04AF"/>
    <w:rsid w:val="3B350FC9"/>
    <w:rsid w:val="3B824942"/>
    <w:rsid w:val="3C4D31A2"/>
    <w:rsid w:val="3F495000"/>
    <w:rsid w:val="46001285"/>
    <w:rsid w:val="4C3E48B5"/>
    <w:rsid w:val="4D07747E"/>
    <w:rsid w:val="5A084A5D"/>
    <w:rsid w:val="62E0001C"/>
    <w:rsid w:val="6329551F"/>
    <w:rsid w:val="6531690D"/>
    <w:rsid w:val="661F0E5C"/>
    <w:rsid w:val="68254422"/>
    <w:rsid w:val="6F4F27B2"/>
    <w:rsid w:val="71830860"/>
    <w:rsid w:val="733673A5"/>
    <w:rsid w:val="7ECF6722"/>
    <w:rsid w:val="7F1C3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2024-06-21T01:26:00Z</dcterms:created>
  <dc:creator>lenovo</dc:creator>
  <cp:lastModifiedBy>fjxpwrr126com</cp:lastModifiedBy>
  <dcterms:modified xsi:type="dcterms:W3CDTF">2024-06-21T03:00:31Z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2E203F68CCC04C67847427F5EBA2E371_13</vt:lpwstr>
  </property>
</Properties>
</file>